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831CED">
        <w:rPr>
          <w:rFonts w:ascii="Times New Roman" w:hAnsi="Times New Roman" w:cs="Times New Roman"/>
          <w:sz w:val="28"/>
          <w:szCs w:val="28"/>
        </w:rPr>
        <w:t>6</w:t>
      </w:r>
      <w:r w:rsidR="001B532E">
        <w:rPr>
          <w:rFonts w:ascii="Times New Roman" w:hAnsi="Times New Roman" w:cs="Times New Roman"/>
          <w:sz w:val="28"/>
          <w:szCs w:val="28"/>
        </w:rPr>
        <w:t>5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>1</w:t>
      </w:r>
      <w:r w:rsidR="001B532E">
        <w:rPr>
          <w:rFonts w:ascii="Times New Roman" w:hAnsi="Times New Roman" w:cs="Times New Roman"/>
          <w:sz w:val="28"/>
          <w:szCs w:val="28"/>
        </w:rPr>
        <w:t>8</w:t>
      </w:r>
      <w:r w:rsidR="00B26EEA">
        <w:rPr>
          <w:rFonts w:ascii="Times New Roman" w:hAnsi="Times New Roman" w:cs="Times New Roman"/>
          <w:sz w:val="28"/>
          <w:szCs w:val="28"/>
        </w:rPr>
        <w:t xml:space="preserve"> junho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211900" w:rsidRDefault="00563EC4" w:rsidP="00B26EEA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>estamos enviando cópia do Projeto de Lei nº 02</w:t>
      </w:r>
      <w:r w:rsidR="001B532E">
        <w:rPr>
          <w:rFonts w:ascii="Times New Roman" w:hAnsi="Times New Roman" w:cs="Times New Roman"/>
          <w:sz w:val="28"/>
          <w:szCs w:val="28"/>
        </w:rPr>
        <w:t>4 e 026/19</w:t>
      </w:r>
      <w:r w:rsidR="00831CED">
        <w:rPr>
          <w:rFonts w:ascii="Times New Roman" w:hAnsi="Times New Roman" w:cs="Times New Roman"/>
          <w:sz w:val="28"/>
          <w:szCs w:val="28"/>
        </w:rPr>
        <w:t xml:space="preserve"> de autoria deste Poder Executivo aprovado em Sessão Ordinária reali</w:t>
      </w:r>
      <w:r w:rsidR="00062248">
        <w:rPr>
          <w:rFonts w:ascii="Times New Roman" w:hAnsi="Times New Roman" w:cs="Times New Roman"/>
          <w:sz w:val="28"/>
          <w:szCs w:val="28"/>
        </w:rPr>
        <w:t>zada no dia 1</w:t>
      </w:r>
      <w:r w:rsidR="001B532E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062248">
        <w:rPr>
          <w:rFonts w:ascii="Times New Roman" w:hAnsi="Times New Roman" w:cs="Times New Roman"/>
          <w:sz w:val="28"/>
          <w:szCs w:val="28"/>
        </w:rPr>
        <w:t xml:space="preserve"> de junho de 2019, juntamente com emenda aditiva da Comissão.</w:t>
      </w:r>
    </w:p>
    <w:p w:rsidR="00563EC4" w:rsidRPr="006F19D1" w:rsidRDefault="00563EC4" w:rsidP="00211900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2248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B532E"/>
    <w:rsid w:val="001C26D9"/>
    <w:rsid w:val="001D45D7"/>
    <w:rsid w:val="00211900"/>
    <w:rsid w:val="00212CC0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3BAC"/>
    <w:rsid w:val="006F19D1"/>
    <w:rsid w:val="007A47FD"/>
    <w:rsid w:val="007C5335"/>
    <w:rsid w:val="0081374F"/>
    <w:rsid w:val="008304EE"/>
    <w:rsid w:val="00831CED"/>
    <w:rsid w:val="00854638"/>
    <w:rsid w:val="0089704D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2019-06-18T11:00:00Z</cp:lastPrinted>
  <dcterms:created xsi:type="dcterms:W3CDTF">2019-06-18T11:00:00Z</dcterms:created>
  <dcterms:modified xsi:type="dcterms:W3CDTF">2019-06-18T11:00:00Z</dcterms:modified>
</cp:coreProperties>
</file>